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D40D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D40D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D40DD" w:rsidRDefault="00D32F09" w:rsidP="00D32F09">
      <w:pPr>
        <w:rPr>
          <w:rFonts w:cs="Arial"/>
          <w:b/>
          <w:lang w:val="en-ZA"/>
        </w:rPr>
      </w:pPr>
    </w:p>
    <w:p w:rsidR="00D32F09" w:rsidRPr="003D40DD" w:rsidRDefault="00D32F09" w:rsidP="00D32F09">
      <w:pPr>
        <w:rPr>
          <w:rFonts w:cs="Arial"/>
          <w:b/>
          <w:lang w:val="en-ZA"/>
        </w:rPr>
      </w:pPr>
      <w:r w:rsidRPr="003D40DD">
        <w:rPr>
          <w:rFonts w:cs="Arial"/>
          <w:b/>
          <w:lang w:val="en-ZA"/>
        </w:rPr>
        <w:t>Date:</w:t>
      </w:r>
      <w:r w:rsidRPr="003D40DD">
        <w:rPr>
          <w:rFonts w:cs="Arial"/>
          <w:b/>
          <w:lang w:val="en-ZA"/>
        </w:rPr>
        <w:tab/>
      </w:r>
      <w:r w:rsidRPr="003D40DD">
        <w:rPr>
          <w:rFonts w:cs="Arial"/>
          <w:b/>
          <w:sz w:val="18"/>
          <w:szCs w:val="18"/>
          <w:lang w:val="en-ZA"/>
        </w:rPr>
        <w:t>5 December 2012</w:t>
      </w:r>
    </w:p>
    <w:p w:rsidR="00D32F09" w:rsidRPr="003D40D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D40D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mallCaps/>
          <w:sz w:val="18"/>
          <w:szCs w:val="18"/>
          <w:lang w:val="en-ZA"/>
        </w:rPr>
        <w:t>Subject:</w:t>
      </w:r>
      <w:r w:rsidRPr="003D40DD">
        <w:rPr>
          <w:rFonts w:cs="Arial"/>
          <w:b/>
          <w:sz w:val="18"/>
          <w:szCs w:val="18"/>
          <w:lang w:val="en-ZA"/>
        </w:rPr>
        <w:t xml:space="preserve">   </w:t>
      </w:r>
      <w:r w:rsidRPr="003D40DD">
        <w:rPr>
          <w:rFonts w:cs="Arial"/>
          <w:sz w:val="18"/>
          <w:szCs w:val="18"/>
          <w:lang w:val="en-ZA"/>
        </w:rPr>
        <w:t>Tap Issue</w:t>
      </w:r>
    </w:p>
    <w:p w:rsidR="00D32F09" w:rsidRPr="003D40D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D40DD">
        <w:rPr>
          <w:rFonts w:cs="Arial"/>
          <w:b/>
          <w:i/>
          <w:sz w:val="18"/>
          <w:szCs w:val="18"/>
          <w:lang w:val="en-ZA"/>
        </w:rPr>
        <w:t>(IVUZI INVESTMENTS LIMITED  –“IVA310”)</w:t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  <w:r w:rsidRPr="003D40D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D40D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D40D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D40DD">
        <w:rPr>
          <w:rFonts w:cs="Arial"/>
          <w:b/>
          <w:sz w:val="18"/>
          <w:szCs w:val="18"/>
          <w:lang w:val="en-ZA"/>
        </w:rPr>
        <w:t>IVUZI INVESTMENTS LIMITED</w:t>
      </w:r>
      <w:r w:rsidRPr="003D40D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D40DD">
        <w:rPr>
          <w:rFonts w:cs="Arial"/>
          <w:color w:val="333333"/>
          <w:sz w:val="18"/>
          <w:szCs w:val="18"/>
          <w:lang w:val="en-ZA"/>
        </w:rPr>
        <w:t>with effect from 6 December 2012</w:t>
      </w:r>
      <w:r w:rsidRPr="003D40DD">
        <w:rPr>
          <w:rFonts w:cs="Arial"/>
          <w:sz w:val="18"/>
          <w:szCs w:val="18"/>
          <w:lang w:val="en-ZA"/>
        </w:rPr>
        <w:t xml:space="preserve"> under a </w:t>
      </w:r>
      <w:r w:rsidRPr="003D40DD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3D40DD">
        <w:rPr>
          <w:rFonts w:cs="Arial"/>
          <w:bCs/>
          <w:sz w:val="18"/>
          <w:szCs w:val="18"/>
          <w:lang w:val="en-ZA"/>
        </w:rPr>
        <w:t>dated</w:t>
      </w:r>
      <w:r w:rsidRPr="003D40DD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3D40DD">
        <w:rPr>
          <w:rFonts w:cs="Arial"/>
          <w:sz w:val="18"/>
          <w:szCs w:val="18"/>
          <w:lang w:val="en-ZA"/>
        </w:rPr>
        <w:t xml:space="preserve">. </w:t>
      </w:r>
    </w:p>
    <w:p w:rsidR="00D32F09" w:rsidRPr="003D40D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INSTRUMENT TYPE:</w:t>
      </w:r>
      <w:r w:rsidR="003D40DD" w:rsidRPr="003D40DD">
        <w:rPr>
          <w:rFonts w:cs="Arial"/>
          <w:b/>
          <w:sz w:val="18"/>
          <w:szCs w:val="18"/>
          <w:lang w:val="en-ZA"/>
        </w:rPr>
        <w:tab/>
      </w:r>
      <w:r w:rsidR="003D40DD" w:rsidRPr="003D40DD">
        <w:rPr>
          <w:rFonts w:cs="Arial"/>
          <w:b/>
          <w:sz w:val="18"/>
          <w:szCs w:val="18"/>
          <w:lang w:val="en-ZA"/>
        </w:rPr>
        <w:tab/>
      </w:r>
      <w:r w:rsidR="003D40DD"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b/>
          <w:sz w:val="18"/>
          <w:szCs w:val="18"/>
          <w:lang w:val="en-ZA"/>
        </w:rPr>
        <w:t xml:space="preserve"> Zero </w:t>
      </w:r>
      <w:r w:rsidR="003D40DD" w:rsidRPr="003D40DD">
        <w:rPr>
          <w:rFonts w:cs="Arial"/>
          <w:b/>
          <w:sz w:val="18"/>
          <w:szCs w:val="18"/>
          <w:lang w:val="en-ZA"/>
        </w:rPr>
        <w:t>Coupon Note</w:t>
      </w:r>
    </w:p>
    <w:p w:rsidR="00D32F09" w:rsidRPr="003D40D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Authorised Programme size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R 15,000,000,000.00</w:t>
      </w:r>
    </w:p>
    <w:p w:rsidR="00D32F09" w:rsidRPr="003D40DD" w:rsidRDefault="00D32F09" w:rsidP="003D40DD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Total Notes Outstanding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="003D40DD" w:rsidRPr="003D40DD">
        <w:rPr>
          <w:rFonts w:cs="Arial"/>
          <w:sz w:val="18"/>
          <w:szCs w:val="18"/>
          <w:lang w:val="en-ZA"/>
        </w:rPr>
        <w:t>R   3,629,000,000.00</w:t>
      </w:r>
    </w:p>
    <w:p w:rsidR="00D32F09" w:rsidRPr="003D40D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D40DD">
        <w:rPr>
          <w:b/>
          <w:sz w:val="18"/>
          <w:szCs w:val="18"/>
          <w:lang w:val="en-ZA"/>
        </w:rPr>
        <w:t>Tap Amount</w:t>
      </w:r>
      <w:r w:rsidRPr="003D40DD">
        <w:rPr>
          <w:b/>
          <w:sz w:val="18"/>
          <w:szCs w:val="18"/>
          <w:lang w:val="en-ZA"/>
        </w:rPr>
        <w:tab/>
      </w:r>
      <w:r w:rsidRPr="003D40DD">
        <w:rPr>
          <w:sz w:val="18"/>
          <w:szCs w:val="18"/>
          <w:lang w:val="en-ZA"/>
        </w:rPr>
        <w:t xml:space="preserve">R </w:t>
      </w:r>
      <w:r w:rsidRPr="003D40DD">
        <w:rPr>
          <w:rFonts w:cs="Arial"/>
          <w:sz w:val="18"/>
          <w:szCs w:val="18"/>
          <w:lang w:val="en-ZA"/>
        </w:rPr>
        <w:t>6,000,000.00</w:t>
      </w:r>
    </w:p>
    <w:p w:rsidR="00D32F09" w:rsidRPr="003D40D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D40DD">
        <w:rPr>
          <w:b/>
          <w:sz w:val="18"/>
          <w:szCs w:val="18"/>
          <w:lang w:val="en-ZA"/>
        </w:rPr>
        <w:t>Total Amount Following Tap Issue</w:t>
      </w:r>
      <w:r w:rsidRPr="003D40DD">
        <w:rPr>
          <w:b/>
          <w:sz w:val="18"/>
          <w:szCs w:val="18"/>
          <w:lang w:val="en-ZA"/>
        </w:rPr>
        <w:tab/>
      </w:r>
      <w:r w:rsidRPr="003D40DD">
        <w:rPr>
          <w:sz w:val="18"/>
          <w:szCs w:val="18"/>
          <w:lang w:val="en-ZA"/>
        </w:rPr>
        <w:t xml:space="preserve">R </w:t>
      </w:r>
      <w:r w:rsidRPr="003D40DD">
        <w:rPr>
          <w:rFonts w:cs="Arial"/>
          <w:sz w:val="18"/>
          <w:szCs w:val="18"/>
          <w:lang w:val="en-ZA"/>
        </w:rPr>
        <w:t>229,000,000.00</w:t>
      </w:r>
    </w:p>
    <w:p w:rsidR="00D32F09" w:rsidRPr="003D40D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Bond Code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IVA310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bCs/>
          <w:sz w:val="18"/>
          <w:szCs w:val="18"/>
          <w:lang w:val="en-ZA"/>
        </w:rPr>
        <w:t>Nominal Issued</w:t>
      </w:r>
      <w:r w:rsidRPr="003D40DD">
        <w:rPr>
          <w:rFonts w:cs="Arial"/>
          <w:sz w:val="18"/>
          <w:szCs w:val="18"/>
          <w:lang w:val="en-ZA"/>
        </w:rPr>
        <w:tab/>
        <w:t>R 6,000,000.00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bCs/>
          <w:sz w:val="18"/>
          <w:szCs w:val="18"/>
          <w:lang w:val="en-ZA"/>
        </w:rPr>
        <w:t>Issue Price</w:t>
      </w:r>
      <w:r w:rsidRPr="003D40DD">
        <w:rPr>
          <w:rFonts w:cs="Arial"/>
          <w:sz w:val="18"/>
          <w:szCs w:val="18"/>
          <w:lang w:val="en-ZA"/>
        </w:rPr>
        <w:tab/>
      </w:r>
      <w:r w:rsidR="003D40DD" w:rsidRPr="003D40DD">
        <w:rPr>
          <w:rFonts w:cs="Arial"/>
          <w:sz w:val="18"/>
          <w:szCs w:val="18"/>
          <w:lang w:val="en-ZA"/>
        </w:rPr>
        <w:t>98.68979%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Coupon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="003D40DD" w:rsidRPr="003D40DD">
        <w:rPr>
          <w:rFonts w:cs="Arial"/>
          <w:sz w:val="18"/>
          <w:szCs w:val="18"/>
          <w:lang w:val="en-ZA"/>
        </w:rPr>
        <w:t>Zero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Trade Type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Price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Final Maturity Date</w:t>
      </w:r>
      <w:r w:rsidRPr="003D40DD">
        <w:rPr>
          <w:rFonts w:cs="Arial"/>
          <w:sz w:val="18"/>
          <w:szCs w:val="18"/>
          <w:lang w:val="en-ZA"/>
        </w:rPr>
        <w:tab/>
        <w:t>7 March 2013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Books Close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1 March</w:t>
      </w:r>
      <w:r w:rsidR="003D40DD" w:rsidRPr="003D40DD">
        <w:rPr>
          <w:rFonts w:cs="Arial"/>
          <w:sz w:val="18"/>
          <w:szCs w:val="18"/>
          <w:lang w:val="en-ZA"/>
        </w:rPr>
        <w:t xml:space="preserve"> 2013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Interest Date(s)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7 March</w:t>
      </w:r>
      <w:r w:rsidR="003D40DD" w:rsidRPr="003D40DD">
        <w:rPr>
          <w:rFonts w:cs="Arial"/>
          <w:sz w:val="18"/>
          <w:szCs w:val="18"/>
          <w:lang w:val="en-ZA"/>
        </w:rPr>
        <w:t xml:space="preserve"> 2013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Last Day to Register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28 February</w:t>
      </w:r>
      <w:r w:rsidR="003D40DD" w:rsidRPr="003D40DD">
        <w:rPr>
          <w:rFonts w:cs="Arial"/>
          <w:sz w:val="18"/>
          <w:szCs w:val="18"/>
          <w:lang w:val="en-ZA"/>
        </w:rPr>
        <w:t xml:space="preserve"> 2013</w:t>
      </w:r>
    </w:p>
    <w:p w:rsidR="00D32F09" w:rsidRPr="003D40D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Issue Date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6 December 2012</w:t>
      </w:r>
    </w:p>
    <w:p w:rsidR="00D32F09" w:rsidRPr="003D40D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D40DD">
        <w:rPr>
          <w:b/>
          <w:sz w:val="18"/>
          <w:szCs w:val="18"/>
          <w:lang w:val="en-ZA"/>
        </w:rPr>
        <w:t>Date Convention</w:t>
      </w:r>
      <w:r w:rsidRPr="003D40DD">
        <w:rPr>
          <w:b/>
          <w:sz w:val="18"/>
          <w:szCs w:val="18"/>
          <w:lang w:val="en-ZA"/>
        </w:rPr>
        <w:tab/>
      </w:r>
      <w:r w:rsidRPr="003D40DD">
        <w:rPr>
          <w:sz w:val="18"/>
          <w:szCs w:val="18"/>
          <w:lang w:val="en-ZA"/>
        </w:rPr>
        <w:t>Modified Following</w:t>
      </w:r>
    </w:p>
    <w:p w:rsidR="00D32F09" w:rsidRPr="003D40D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D40DD">
        <w:rPr>
          <w:b/>
          <w:sz w:val="18"/>
          <w:szCs w:val="18"/>
          <w:lang w:val="en-ZA"/>
        </w:rPr>
        <w:t>Interest Commencement Date</w:t>
      </w:r>
      <w:r w:rsidRPr="003D40DD">
        <w:rPr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29 November 2012</w:t>
      </w:r>
    </w:p>
    <w:p w:rsidR="00D32F09" w:rsidRPr="003D40D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D40DD">
        <w:rPr>
          <w:b/>
          <w:sz w:val="18"/>
          <w:szCs w:val="18"/>
          <w:lang w:val="en-ZA"/>
        </w:rPr>
        <w:t>First Interest Date</w:t>
      </w:r>
      <w:r w:rsidRPr="003D40DD">
        <w:rPr>
          <w:b/>
          <w:sz w:val="18"/>
          <w:szCs w:val="18"/>
          <w:lang w:val="en-ZA"/>
        </w:rPr>
        <w:tab/>
      </w:r>
      <w:r w:rsidRPr="003D40DD">
        <w:rPr>
          <w:rFonts w:cs="Arial"/>
          <w:sz w:val="18"/>
          <w:szCs w:val="18"/>
          <w:lang w:val="en-ZA"/>
        </w:rPr>
        <w:t>7 March 2013</w:t>
      </w:r>
    </w:p>
    <w:p w:rsidR="00D32F09" w:rsidRPr="003D40DD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3D40DD">
        <w:rPr>
          <w:rFonts w:cs="Arial"/>
          <w:b/>
          <w:sz w:val="18"/>
          <w:szCs w:val="18"/>
          <w:lang w:val="en-ZA"/>
        </w:rPr>
        <w:t>ISIN No.</w:t>
      </w:r>
      <w:r w:rsidRPr="003D40DD">
        <w:rPr>
          <w:rFonts w:cs="Arial"/>
          <w:b/>
          <w:sz w:val="18"/>
          <w:szCs w:val="18"/>
          <w:lang w:val="en-ZA"/>
        </w:rPr>
        <w:tab/>
      </w:r>
      <w:r w:rsidRPr="003D40DD">
        <w:rPr>
          <w:sz w:val="18"/>
          <w:szCs w:val="18"/>
          <w:lang w:val="en-ZA"/>
        </w:rPr>
        <w:t>ZAG000098682</w:t>
      </w:r>
    </w:p>
    <w:p w:rsidR="00D32F09" w:rsidRPr="003D40DD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D40DD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D40D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D40DD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D40D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D40DD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3D40DD" w:rsidRDefault="003D40D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D40DD" w:rsidRDefault="003D40D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D40DD" w:rsidRDefault="003D40D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D40DD" w:rsidRDefault="003D40D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D40DD" w:rsidRPr="00121666" w:rsidRDefault="003D40D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D40D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D40D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One Exchange Square, Gwen Lane, Sandown, South Africa. Private Bag X991174, Sandton, 2146, South Africa.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40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40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40DD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BCFD37-4B49-48DD-96F9-BB427ED156D3}"/>
</file>

<file path=customXml/itemProps2.xml><?xml version="1.0" encoding="utf-8"?>
<ds:datastoreItem xmlns:ds="http://schemas.openxmlformats.org/officeDocument/2006/customXml" ds:itemID="{720CC062-1125-4EDD-8056-435A4B715DE4}"/>
</file>

<file path=customXml/itemProps3.xml><?xml version="1.0" encoding="utf-8"?>
<ds:datastoreItem xmlns:ds="http://schemas.openxmlformats.org/officeDocument/2006/customXml" ds:itemID="{333DA126-7E25-432A-9303-DE7421A8793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2012-12-05T10:56:00Z</dcterms:created>
  <dcterms:modified xsi:type="dcterms:W3CDTF">2012-12-05T10:56:00Z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